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463F" w14:textId="0A5F3739" w:rsidR="00B23C3D" w:rsidRDefault="006B327B" w:rsidP="006B327B">
      <w:pPr>
        <w:jc w:val="center"/>
        <w:rPr>
          <w:rFonts w:ascii="Arial" w:eastAsia="Arial" w:hAnsi="Arial" w:cs="Arial"/>
          <w:b/>
        </w:rPr>
      </w:pPr>
      <w:r w:rsidRPr="006B327B">
        <w:rPr>
          <w:rFonts w:ascii="Arial" w:eastAsia="Arial" w:hAnsi="Arial" w:cs="Arial"/>
          <w:b/>
        </w:rPr>
        <w:t>FIRMA GOBIERNO DE BJ CONVENIO PARA APLICACIÓN DEL SISTEMA DE CONTROL INTERNO</w:t>
      </w:r>
    </w:p>
    <w:p w14:paraId="110F20C0" w14:textId="77777777" w:rsidR="006B327B" w:rsidRPr="00B23C3D" w:rsidRDefault="006B327B" w:rsidP="00B23C3D">
      <w:pPr>
        <w:jc w:val="both"/>
        <w:rPr>
          <w:rFonts w:ascii="Arial" w:eastAsia="Arial" w:hAnsi="Arial" w:cs="Arial"/>
          <w:bCs/>
        </w:rPr>
      </w:pPr>
    </w:p>
    <w:p w14:paraId="4E17AF43" w14:textId="77777777" w:rsidR="006B327B" w:rsidRPr="006B327B" w:rsidRDefault="00B23C3D" w:rsidP="006B327B">
      <w:pPr>
        <w:jc w:val="both"/>
        <w:rPr>
          <w:rFonts w:ascii="Arial" w:eastAsia="Arial" w:hAnsi="Arial" w:cs="Arial"/>
          <w:bCs/>
        </w:rPr>
      </w:pPr>
      <w:r w:rsidRPr="00B23C3D">
        <w:rPr>
          <w:rFonts w:ascii="Arial" w:eastAsia="Arial" w:hAnsi="Arial" w:cs="Arial"/>
          <w:b/>
        </w:rPr>
        <w:t>Cancún, Q.R., a 2</w:t>
      </w:r>
      <w:r w:rsidR="007447A2">
        <w:rPr>
          <w:rFonts w:ascii="Arial" w:eastAsia="Arial" w:hAnsi="Arial" w:cs="Arial"/>
          <w:b/>
        </w:rPr>
        <w:t>4</w:t>
      </w:r>
      <w:r w:rsidRPr="00B23C3D">
        <w:rPr>
          <w:rFonts w:ascii="Arial" w:eastAsia="Arial" w:hAnsi="Arial" w:cs="Arial"/>
          <w:b/>
        </w:rPr>
        <w:t xml:space="preserve"> de marzo de 2025.-</w:t>
      </w:r>
      <w:r w:rsidRPr="00B23C3D">
        <w:rPr>
          <w:rFonts w:ascii="Arial" w:eastAsia="Arial" w:hAnsi="Arial" w:cs="Arial"/>
          <w:bCs/>
        </w:rPr>
        <w:t xml:space="preserve"> </w:t>
      </w:r>
      <w:r w:rsidR="006B327B" w:rsidRPr="006B327B">
        <w:rPr>
          <w:rFonts w:ascii="Arial" w:eastAsia="Arial" w:hAnsi="Arial" w:cs="Arial"/>
          <w:bCs/>
        </w:rPr>
        <w:t>El Ayuntamiento de Benito Juárez, a través de la Contraloría Municipal, firmó un convenio de colaboración con la Secretaría Anticorrupción y Buen Gobierno del Estado de Quintana Roo, para el uso del “Sistema de Evaluación y Seguimiento de Control Interno” en dependencias, entidades paramunicipales y órganos descentralizados de la administración.</w:t>
      </w:r>
    </w:p>
    <w:p w14:paraId="7DAB7FDE" w14:textId="77777777" w:rsidR="006B327B" w:rsidRPr="006B327B" w:rsidRDefault="006B327B" w:rsidP="006B327B">
      <w:pPr>
        <w:jc w:val="both"/>
        <w:rPr>
          <w:rFonts w:ascii="Arial" w:eastAsia="Arial" w:hAnsi="Arial" w:cs="Arial"/>
          <w:bCs/>
        </w:rPr>
      </w:pPr>
    </w:p>
    <w:p w14:paraId="37556262" w14:textId="77777777" w:rsidR="006B327B" w:rsidRPr="006B327B" w:rsidRDefault="006B327B" w:rsidP="006B327B">
      <w:pPr>
        <w:jc w:val="both"/>
        <w:rPr>
          <w:rFonts w:ascii="Arial" w:eastAsia="Arial" w:hAnsi="Arial" w:cs="Arial"/>
          <w:bCs/>
        </w:rPr>
      </w:pPr>
      <w:r w:rsidRPr="006B327B">
        <w:rPr>
          <w:rFonts w:ascii="Arial" w:eastAsia="Arial" w:hAnsi="Arial" w:cs="Arial"/>
          <w:bCs/>
        </w:rPr>
        <w:t xml:space="preserve">Por parte del municipio, signó el documento el contralor municipal Hilario Timoteo Gutiérrez </w:t>
      </w:r>
      <w:proofErr w:type="spellStart"/>
      <w:r w:rsidRPr="006B327B">
        <w:rPr>
          <w:rFonts w:ascii="Arial" w:eastAsia="Arial" w:hAnsi="Arial" w:cs="Arial"/>
          <w:bCs/>
        </w:rPr>
        <w:t>Valasis</w:t>
      </w:r>
      <w:proofErr w:type="spellEnd"/>
      <w:r w:rsidRPr="006B327B">
        <w:rPr>
          <w:rFonts w:ascii="Arial" w:eastAsia="Arial" w:hAnsi="Arial" w:cs="Arial"/>
          <w:bCs/>
        </w:rPr>
        <w:t xml:space="preserve">, y por el estado, plasmó su firma la titular de la Secretaría Anticorrupción y Buen Gobierno del Estado de Quintana Roo, Reyna Valdivia Arceo Rosado, en presencia del secretario general del Ayuntamiento, Pablo Gutiérrez Fernández; el síndico municipal, Miguel Ángel Zenteno Cortés; y la directora del Instituto Municipal de Desarrollo Administrativo e Innovación (IMDAI), Bárbara </w:t>
      </w:r>
      <w:proofErr w:type="spellStart"/>
      <w:r w:rsidRPr="006B327B">
        <w:rPr>
          <w:rFonts w:ascii="Arial" w:eastAsia="Arial" w:hAnsi="Arial" w:cs="Arial"/>
          <w:bCs/>
        </w:rPr>
        <w:t>Jackeline</w:t>
      </w:r>
      <w:proofErr w:type="spellEnd"/>
      <w:r w:rsidRPr="006B327B">
        <w:rPr>
          <w:rFonts w:ascii="Arial" w:eastAsia="Arial" w:hAnsi="Arial" w:cs="Arial"/>
          <w:bCs/>
        </w:rPr>
        <w:t xml:space="preserve"> Iturralde </w:t>
      </w:r>
      <w:proofErr w:type="spellStart"/>
      <w:r w:rsidRPr="006B327B">
        <w:rPr>
          <w:rFonts w:ascii="Arial" w:eastAsia="Arial" w:hAnsi="Arial" w:cs="Arial"/>
          <w:bCs/>
        </w:rPr>
        <w:t>Ortíz</w:t>
      </w:r>
      <w:proofErr w:type="spellEnd"/>
      <w:r w:rsidRPr="006B327B">
        <w:rPr>
          <w:rFonts w:ascii="Arial" w:eastAsia="Arial" w:hAnsi="Arial" w:cs="Arial"/>
          <w:bCs/>
        </w:rPr>
        <w:t>.</w:t>
      </w:r>
    </w:p>
    <w:p w14:paraId="61AC1175" w14:textId="77777777" w:rsidR="006B327B" w:rsidRPr="006B327B" w:rsidRDefault="006B327B" w:rsidP="006B327B">
      <w:pPr>
        <w:jc w:val="both"/>
        <w:rPr>
          <w:rFonts w:ascii="Arial" w:eastAsia="Arial" w:hAnsi="Arial" w:cs="Arial"/>
          <w:bCs/>
        </w:rPr>
      </w:pPr>
    </w:p>
    <w:p w14:paraId="212696C3" w14:textId="77777777" w:rsidR="006B327B" w:rsidRPr="006B327B" w:rsidRDefault="006B327B" w:rsidP="006B327B">
      <w:pPr>
        <w:jc w:val="both"/>
        <w:rPr>
          <w:rFonts w:ascii="Arial" w:eastAsia="Arial" w:hAnsi="Arial" w:cs="Arial"/>
          <w:bCs/>
        </w:rPr>
      </w:pPr>
      <w:r w:rsidRPr="006B327B">
        <w:rPr>
          <w:rFonts w:ascii="Arial" w:eastAsia="Arial" w:hAnsi="Arial" w:cs="Arial"/>
          <w:bCs/>
        </w:rPr>
        <w:t xml:space="preserve">El Contralor Municipal resaltó que, bajo la encomienda de la </w:t>
      </w:r>
      <w:proofErr w:type="gramStart"/>
      <w:r w:rsidRPr="006B327B">
        <w:rPr>
          <w:rFonts w:ascii="Arial" w:eastAsia="Arial" w:hAnsi="Arial" w:cs="Arial"/>
          <w:bCs/>
        </w:rPr>
        <w:t>Presidenta</w:t>
      </w:r>
      <w:proofErr w:type="gramEnd"/>
      <w:r w:rsidRPr="006B327B">
        <w:rPr>
          <w:rFonts w:ascii="Arial" w:eastAsia="Arial" w:hAnsi="Arial" w:cs="Arial"/>
          <w:bCs/>
        </w:rPr>
        <w:t xml:space="preserve"> Municipal, Ana Paty Peralta, este mecanismo promueve el cumplimiento de los objetivos y metas en los campos de recursos humanos, ética e integridad, así como una eficiente administración de riesgos, salvaguardando los recursos públicos, evitando actos de corrupción, coadyuvando en la transparencia y la rendición de cuentas en la gestión pública.</w:t>
      </w:r>
    </w:p>
    <w:p w14:paraId="607287D6" w14:textId="77777777" w:rsidR="006B327B" w:rsidRPr="006B327B" w:rsidRDefault="006B327B" w:rsidP="006B327B">
      <w:pPr>
        <w:jc w:val="both"/>
        <w:rPr>
          <w:rFonts w:ascii="Arial" w:eastAsia="Arial" w:hAnsi="Arial" w:cs="Arial"/>
          <w:bCs/>
        </w:rPr>
      </w:pPr>
    </w:p>
    <w:p w14:paraId="08DD0C75" w14:textId="24D20425" w:rsidR="001F43A5" w:rsidRDefault="006B327B" w:rsidP="006B327B">
      <w:pPr>
        <w:jc w:val="both"/>
        <w:rPr>
          <w:rFonts w:ascii="Arial" w:eastAsia="Arial" w:hAnsi="Arial" w:cs="Arial"/>
          <w:bCs/>
        </w:rPr>
      </w:pPr>
      <w:r w:rsidRPr="006B327B">
        <w:rPr>
          <w:rFonts w:ascii="Arial" w:eastAsia="Arial" w:hAnsi="Arial" w:cs="Arial"/>
          <w:bCs/>
        </w:rPr>
        <w:t>Detalló que el uso, del “Sistema de Evaluación y Seguimiento de Control Interno”, es una herramienta diseñada para evaluar, gestionar y monitorear el Control Interno Implementado en las diferentes dependencias y entidades del Municipio, lo cual permitirá medir el avance de forma integral, confirmar la eficiencia y eficacia de las operaciones, programas y proyectos, al igual que,  la adecuada delimitación de funciones de las unidades administrativas, generando con ello confiabilidad y veracidad en la información especialmente la relativa a las finanzas, presupuestos, operación y desempeño.</w:t>
      </w:r>
    </w:p>
    <w:p w14:paraId="1BAF0713" w14:textId="77777777" w:rsidR="006B327B" w:rsidRPr="00B23C3D" w:rsidRDefault="006B327B" w:rsidP="006B327B">
      <w:pPr>
        <w:jc w:val="both"/>
        <w:rPr>
          <w:rFonts w:ascii="Arial" w:eastAsia="Arial" w:hAnsi="Arial" w:cs="Arial"/>
          <w:bCs/>
        </w:rPr>
      </w:pPr>
    </w:p>
    <w:p w14:paraId="394A993B" w14:textId="77777777" w:rsidR="00B23C3D" w:rsidRPr="00DE4F0C" w:rsidRDefault="00B23C3D" w:rsidP="00B23C3D">
      <w:pPr>
        <w:jc w:val="center"/>
        <w:rPr>
          <w:rFonts w:ascii="Arial" w:eastAsia="Arial" w:hAnsi="Arial" w:cs="Arial"/>
          <w:bCs/>
        </w:rPr>
      </w:pPr>
      <w:r w:rsidRPr="00B23C3D">
        <w:rPr>
          <w:rFonts w:ascii="Arial" w:eastAsia="Arial" w:hAnsi="Arial" w:cs="Arial"/>
          <w:bCs/>
        </w:rPr>
        <w:t>************</w:t>
      </w:r>
    </w:p>
    <w:p w14:paraId="516A6C9A" w14:textId="217BC8E0" w:rsidR="00B23C3D" w:rsidRPr="00DE4F0C" w:rsidRDefault="00B23C3D" w:rsidP="00B23C3D">
      <w:pPr>
        <w:jc w:val="both"/>
        <w:rPr>
          <w:rFonts w:ascii="Arial" w:eastAsia="Arial" w:hAnsi="Arial" w:cs="Arial"/>
          <w:bCs/>
        </w:rPr>
      </w:pPr>
    </w:p>
    <w:p w14:paraId="3292F7BD" w14:textId="7AD52702" w:rsidR="00B4101A" w:rsidRPr="00DE4F0C" w:rsidRDefault="00B4101A" w:rsidP="00B23C3D">
      <w:pPr>
        <w:jc w:val="both"/>
        <w:rPr>
          <w:rFonts w:ascii="Arial" w:eastAsia="Arial" w:hAnsi="Arial" w:cs="Arial"/>
          <w:bCs/>
        </w:rPr>
      </w:pPr>
    </w:p>
    <w:sectPr w:rsidR="00B4101A" w:rsidRPr="00DE4F0C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32B6" w14:textId="77777777" w:rsidR="001C4229" w:rsidRDefault="001C4229">
      <w:r>
        <w:separator/>
      </w:r>
    </w:p>
  </w:endnote>
  <w:endnote w:type="continuationSeparator" w:id="0">
    <w:p w14:paraId="60F984F4" w14:textId="77777777" w:rsidR="001C4229" w:rsidRDefault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CFA1" w14:textId="77777777" w:rsidR="00B4101A" w:rsidRDefault="00F603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5EA96F45" wp14:editId="251E9D7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2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BB31" w14:textId="77777777" w:rsidR="001C4229" w:rsidRDefault="001C4229">
      <w:r>
        <w:separator/>
      </w:r>
    </w:p>
  </w:footnote>
  <w:footnote w:type="continuationSeparator" w:id="0">
    <w:p w14:paraId="36DCE425" w14:textId="77777777" w:rsidR="001C4229" w:rsidRDefault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356" w14:textId="77777777" w:rsidR="00B4101A" w:rsidRDefault="00F603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988D1B" wp14:editId="0F6A45D7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l="0" t="0" r="0" b="0"/>
          <wp:wrapSquare wrapText="bothSides" distT="0" distB="0" distL="114300" distR="114300"/>
          <wp:docPr id="21267842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05F47C" wp14:editId="2E813FC5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28B60DB" w14:textId="2E32A242" w:rsidR="00B4101A" w:rsidRDefault="00F603DE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 xml:space="preserve">Comunicado de prensa: </w:t>
                          </w:r>
                          <w:r w:rsidR="00D8321C">
                            <w:rPr>
                              <w:rFonts w:cs="Calibri"/>
                              <w:b/>
                              <w:color w:val="000000"/>
                            </w:rPr>
                            <w:t>6</w:t>
                          </w:r>
                          <w:r w:rsidR="00677F76">
                            <w:rPr>
                              <w:rFonts w:cs="Calibri"/>
                              <w:b/>
                              <w:color w:val="000000"/>
                            </w:rPr>
                            <w:t>5</w:t>
                          </w:r>
                          <w:r w:rsidR="006B327B">
                            <w:rPr>
                              <w:rFonts w:cs="Calibri"/>
                              <w:b/>
                              <w:color w:val="000000"/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5F47C" id="Rectángulo 2126784213" o:spid="_x0000_s1026" style="position:absolute;margin-left:318pt;margin-top:-8.3pt;width:186.8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228B60DB" w14:textId="2E32A242" w:rsidR="00B4101A" w:rsidRDefault="00F603DE">
                    <w:pPr>
                      <w:textDirection w:val="btLr"/>
                    </w:pPr>
                    <w:r>
                      <w:rPr>
                        <w:rFonts w:cs="Calibri"/>
                        <w:b/>
                        <w:color w:val="000000"/>
                      </w:rPr>
                      <w:t xml:space="preserve">Comunicado de prensa: </w:t>
                    </w:r>
                    <w:r w:rsidR="00D8321C">
                      <w:rPr>
                        <w:rFonts w:cs="Calibri"/>
                        <w:b/>
                        <w:color w:val="000000"/>
                      </w:rPr>
                      <w:t>6</w:t>
                    </w:r>
                    <w:r w:rsidR="00677F76">
                      <w:rPr>
                        <w:rFonts w:cs="Calibri"/>
                        <w:b/>
                        <w:color w:val="000000"/>
                      </w:rPr>
                      <w:t>5</w:t>
                    </w:r>
                    <w:r w:rsidR="006B327B">
                      <w:rPr>
                        <w:rFonts w:cs="Calibri"/>
                        <w:b/>
                        <w:color w:val="000000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</w:p>
  <w:p w14:paraId="18DEC6DA" w14:textId="77777777" w:rsidR="00B4101A" w:rsidRDefault="00F603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F7832D2" wp14:editId="31427C5B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0539" t="3487" b="86124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4DF6"/>
    <w:multiLevelType w:val="hybridMultilevel"/>
    <w:tmpl w:val="11A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04A6A"/>
    <w:multiLevelType w:val="hybridMultilevel"/>
    <w:tmpl w:val="23A6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C1434"/>
    <w:multiLevelType w:val="hybridMultilevel"/>
    <w:tmpl w:val="95FA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E19CF"/>
    <w:multiLevelType w:val="hybridMultilevel"/>
    <w:tmpl w:val="94DC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2033"/>
    <w:multiLevelType w:val="hybridMultilevel"/>
    <w:tmpl w:val="0D3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95510"/>
    <w:multiLevelType w:val="hybridMultilevel"/>
    <w:tmpl w:val="415A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7336">
    <w:abstractNumId w:val="2"/>
  </w:num>
  <w:num w:numId="2" w16cid:durableId="1851869094">
    <w:abstractNumId w:val="5"/>
  </w:num>
  <w:num w:numId="3" w16cid:durableId="1289435243">
    <w:abstractNumId w:val="0"/>
  </w:num>
  <w:num w:numId="4" w16cid:durableId="581915191">
    <w:abstractNumId w:val="4"/>
  </w:num>
  <w:num w:numId="5" w16cid:durableId="1029334313">
    <w:abstractNumId w:val="1"/>
  </w:num>
  <w:num w:numId="6" w16cid:durableId="1014500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1A"/>
    <w:rsid w:val="00056C71"/>
    <w:rsid w:val="001C4229"/>
    <w:rsid w:val="001E0755"/>
    <w:rsid w:val="001F43A5"/>
    <w:rsid w:val="00280BB1"/>
    <w:rsid w:val="002A003B"/>
    <w:rsid w:val="00453787"/>
    <w:rsid w:val="004565C7"/>
    <w:rsid w:val="004D3925"/>
    <w:rsid w:val="00660B27"/>
    <w:rsid w:val="00677F76"/>
    <w:rsid w:val="006B327B"/>
    <w:rsid w:val="006D4A40"/>
    <w:rsid w:val="00731618"/>
    <w:rsid w:val="007447A2"/>
    <w:rsid w:val="007C0364"/>
    <w:rsid w:val="007D76E4"/>
    <w:rsid w:val="008420A8"/>
    <w:rsid w:val="008728A2"/>
    <w:rsid w:val="008A576B"/>
    <w:rsid w:val="008D519E"/>
    <w:rsid w:val="0097269A"/>
    <w:rsid w:val="00A74F61"/>
    <w:rsid w:val="00B23C3D"/>
    <w:rsid w:val="00B4101A"/>
    <w:rsid w:val="00B510F7"/>
    <w:rsid w:val="00C2564A"/>
    <w:rsid w:val="00C503DA"/>
    <w:rsid w:val="00CD7FC4"/>
    <w:rsid w:val="00D8321C"/>
    <w:rsid w:val="00DE4F0C"/>
    <w:rsid w:val="00EA51FE"/>
    <w:rsid w:val="00F6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91E2"/>
  <w15:docId w15:val="{D20655D0-8A6E-4592-BDC2-CA550F5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rPr>
      <w:rFonts w:cs="Times New Roman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</cp:revision>
  <dcterms:created xsi:type="dcterms:W3CDTF">2025-03-24T18:35:00Z</dcterms:created>
  <dcterms:modified xsi:type="dcterms:W3CDTF">2025-03-24T18:36:00Z</dcterms:modified>
</cp:coreProperties>
</file>